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15D" w:rsidRPr="004A415D" w:rsidRDefault="004A415D">
      <w:pPr>
        <w:rPr>
          <w:b/>
        </w:rPr>
      </w:pPr>
      <w:r>
        <w:rPr>
          <w:b/>
        </w:rPr>
        <w:t xml:space="preserve">                 </w:t>
      </w:r>
      <w:r w:rsidRPr="004A415D">
        <w:rPr>
          <w:b/>
        </w:rPr>
        <w:t>Аннотация к рабочей программе</w:t>
      </w:r>
      <w:r>
        <w:rPr>
          <w:b/>
        </w:rPr>
        <w:t xml:space="preserve"> по немецкому языку в 5-9 классах «Вундеркинды плюс»</w:t>
      </w:r>
    </w:p>
    <w:p w:rsidR="004A415D" w:rsidRPr="00245F11" w:rsidRDefault="004A415D" w:rsidP="004A4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t xml:space="preserve"> </w:t>
      </w:r>
      <w:r w:rsidRPr="00245F11">
        <w:rPr>
          <w:rFonts w:ascii="Times New Roman" w:hAnsi="Times New Roman" w:cs="Times New Roman"/>
        </w:rPr>
        <w:t xml:space="preserve">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образования, требованиями Примерной основной образовательной программы ОУ и ориентирована на работу по учебно-методическому комплекту: </w:t>
      </w:r>
    </w:p>
    <w:p w:rsidR="004A415D" w:rsidRPr="00245F11" w:rsidRDefault="004A415D" w:rsidP="004A4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245F11">
        <w:rPr>
          <w:rFonts w:ascii="Times New Roman" w:hAnsi="Times New Roman" w:cs="Times New Roman"/>
        </w:rPr>
        <w:t>Федеральный базисный учебный план для образовательных учреждений Российской Федерации отводит 3 учебных часа в неделю для изучения немецкого языка  «Вундеркинды плюс» для 5-9 классов «Немецкий язык» серии «Вундеркинды Плюс» для общеобразовательных организаций и школ с углублѐнным изучением немецкого языка; Л. Н.Яковлева, М.: Просвещение, 2019. языка в 5—9 классах, т. е. на этапе основного (общего) образования.</w:t>
      </w:r>
      <w:proofErr w:type="gramEnd"/>
      <w:r w:rsidRPr="00245F11">
        <w:rPr>
          <w:rFonts w:ascii="Times New Roman" w:hAnsi="Times New Roman" w:cs="Times New Roman"/>
        </w:rPr>
        <w:t xml:space="preserve"> Таким образом, на изучение немецкого языка выделяется 102 часа в учебном году в 5-9 классах. Данная рабочая программа направлена на достижение планируемых результатов Федерального Государственного Образовательного Стандарта у обучающихся 5-9 классов общеобразовательных учреждений. В состав УМК вход</w:t>
      </w:r>
      <w:r w:rsidR="00DF29A5">
        <w:rPr>
          <w:rFonts w:ascii="Times New Roman" w:hAnsi="Times New Roman" w:cs="Times New Roman"/>
        </w:rPr>
        <w:t>ят учебники для 5-9 классов</w:t>
      </w:r>
      <w:r w:rsidRPr="00245F11">
        <w:rPr>
          <w:rFonts w:ascii="Times New Roman" w:hAnsi="Times New Roman" w:cs="Times New Roman"/>
        </w:rPr>
        <w:t xml:space="preserve"> «Вундеркинды плюс» для 5-9 классов «Немецкий язык» серии «Вундеркинды Плюс» для общеобразовательных организаций и школ с углублѐнным изучением немецкого языка; Л. Н.Яковлева, М.: Просвещение, 2019. И звуковое приложение. Изучение  иностранного языка в основной школе направлено на достижение следующих целей:</w:t>
      </w:r>
    </w:p>
    <w:p w:rsidR="00245F11" w:rsidRDefault="004A415D" w:rsidP="004A4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5F11">
        <w:rPr>
          <w:rFonts w:ascii="Times New Roman" w:hAnsi="Times New Roman" w:cs="Times New Roman"/>
        </w:rPr>
        <w:t xml:space="preserve"> </w:t>
      </w:r>
      <w:r w:rsidRPr="00245F11">
        <w:rPr>
          <w:rFonts w:ascii="Times New Roman" w:hAnsi="Times New Roman" w:cs="Times New Roman"/>
          <w:b/>
        </w:rPr>
        <w:t>Цели:</w:t>
      </w:r>
      <w:r w:rsidRPr="00245F11">
        <w:rPr>
          <w:rFonts w:ascii="Times New Roman" w:hAnsi="Times New Roman" w:cs="Times New Roman"/>
        </w:rPr>
        <w:t xml:space="preserve"> </w:t>
      </w:r>
    </w:p>
    <w:p w:rsidR="00245F11" w:rsidRDefault="004A415D" w:rsidP="004A4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5F11">
        <w:rPr>
          <w:rFonts w:ascii="Times New Roman" w:hAnsi="Times New Roman" w:cs="Times New Roman"/>
        </w:rPr>
        <w:t xml:space="preserve">Изучение иностранного языка в основной школе направлено на достижение следующих целей: — развитие иноязычной коммуникативной компетенции в совокупности её составляющих, а именно: • речевая компетенция — развитие коммуникативных умений в четырех основных видах речевой деятельности (говорении, </w:t>
      </w:r>
      <w:proofErr w:type="spellStart"/>
      <w:r w:rsidRPr="00245F11">
        <w:rPr>
          <w:rFonts w:ascii="Times New Roman" w:hAnsi="Times New Roman" w:cs="Times New Roman"/>
        </w:rPr>
        <w:t>аудировании</w:t>
      </w:r>
      <w:proofErr w:type="spellEnd"/>
      <w:r w:rsidRPr="00245F11">
        <w:rPr>
          <w:rFonts w:ascii="Times New Roman" w:hAnsi="Times New Roman" w:cs="Times New Roman"/>
        </w:rPr>
        <w:t xml:space="preserve">, чтении, письме); • языковая компетенция — овладение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языке; • </w:t>
      </w:r>
      <w:proofErr w:type="spellStart"/>
      <w:r w:rsidRPr="00245F11">
        <w:rPr>
          <w:rFonts w:ascii="Times New Roman" w:hAnsi="Times New Roman" w:cs="Times New Roman"/>
        </w:rPr>
        <w:t>социокультурная</w:t>
      </w:r>
      <w:proofErr w:type="spellEnd"/>
      <w:r w:rsidRPr="00245F11">
        <w:rPr>
          <w:rFonts w:ascii="Times New Roman" w:hAnsi="Times New Roman" w:cs="Times New Roman"/>
        </w:rPr>
        <w:t xml:space="preserve"> компетенция — приобщение к культуре, традициям и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 • компенсаторная компетенция — развитие умений выходить из положения в условиях дефицита языковых средств при получении и передаче информации; • 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приёмами самостоятельного изучения языков и культур, в том числе с использованием IT - технологий; — развитие личности учащихся посредством реализации воспитательного потенциала изучаемого иностранного языка: • формирование у учащихся потребности изучения и овладения иностранными языками как средством общения, познания, самореализации и социальной адаптации в поликультурном, </w:t>
      </w:r>
      <w:proofErr w:type="spellStart"/>
      <w:r w:rsidRPr="00245F11">
        <w:rPr>
          <w:rFonts w:ascii="Times New Roman" w:hAnsi="Times New Roman" w:cs="Times New Roman"/>
        </w:rPr>
        <w:t>полиэтническом</w:t>
      </w:r>
      <w:proofErr w:type="spellEnd"/>
      <w:r w:rsidRPr="00245F11">
        <w:rPr>
          <w:rFonts w:ascii="Times New Roman" w:hAnsi="Times New Roman" w:cs="Times New Roman"/>
        </w:rPr>
        <w:t xml:space="preserve"> мире в условиях глобализации на основе осознания важности изучения иностранных языков и родного языка как средства общения и познания в современном мире; • формирование общекультурной и этнической идентичности личности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 • развитие стремления к овладению основами мировой культуры средствами иностранного языка; • осознание необходимости вести здоровый образ жизни. Задачи и особенностей организации образовательной деятельности по предмету с учетом образовательных потребностей учащихся и родителей, направлений инновационной деятельности Школы и региональных особенностей; </w:t>
      </w:r>
    </w:p>
    <w:p w:rsidR="004A415D" w:rsidRPr="00245F11" w:rsidRDefault="004A415D" w:rsidP="004A4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245F11">
        <w:rPr>
          <w:rFonts w:ascii="Times New Roman" w:hAnsi="Times New Roman" w:cs="Times New Roman"/>
          <w:b/>
        </w:rPr>
        <w:t>Основными задачами изучения предмета являются:</w:t>
      </w:r>
    </w:p>
    <w:p w:rsidR="00465E1A" w:rsidRPr="00245F11" w:rsidRDefault="004A415D" w:rsidP="004A4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5F11">
        <w:rPr>
          <w:rFonts w:ascii="Times New Roman" w:hAnsi="Times New Roman" w:cs="Times New Roman"/>
        </w:rPr>
        <w:t xml:space="preserve"> </w:t>
      </w:r>
      <w:proofErr w:type="gramStart"/>
      <w:r w:rsidRPr="00245F11">
        <w:rPr>
          <w:rFonts w:ascii="Times New Roman" w:hAnsi="Times New Roman" w:cs="Times New Roman"/>
        </w:rPr>
        <w:t xml:space="preserve">1) развитие коммуникативных умений в четырех основных видах речевой деятельности (говорении, </w:t>
      </w:r>
      <w:proofErr w:type="spellStart"/>
      <w:r w:rsidRPr="00245F11">
        <w:rPr>
          <w:rFonts w:ascii="Times New Roman" w:hAnsi="Times New Roman" w:cs="Times New Roman"/>
        </w:rPr>
        <w:t>аудировании</w:t>
      </w:r>
      <w:proofErr w:type="spellEnd"/>
      <w:r w:rsidRPr="00245F11">
        <w:rPr>
          <w:rFonts w:ascii="Times New Roman" w:hAnsi="Times New Roman" w:cs="Times New Roman"/>
        </w:rPr>
        <w:t xml:space="preserve">, чтении, письме); 2)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245F11">
        <w:rPr>
          <w:rFonts w:ascii="Times New Roman" w:hAnsi="Times New Roman" w:cs="Times New Roman"/>
        </w:rPr>
        <w:t>c</w:t>
      </w:r>
      <w:proofErr w:type="spellEnd"/>
      <w:r w:rsidRPr="00245F11">
        <w:rPr>
          <w:rFonts w:ascii="Times New Roman" w:hAnsi="Times New Roman" w:cs="Times New Roman"/>
        </w:rPr>
        <w:t xml:space="preserve">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  <w:proofErr w:type="gramEnd"/>
      <w:r w:rsidRPr="00245F11">
        <w:rPr>
          <w:rFonts w:ascii="Times New Roman" w:hAnsi="Times New Roman" w:cs="Times New Roman"/>
        </w:rPr>
        <w:t xml:space="preserve"> </w:t>
      </w:r>
      <w:proofErr w:type="gramStart"/>
      <w:r w:rsidRPr="00245F11">
        <w:rPr>
          <w:rFonts w:ascii="Times New Roman" w:hAnsi="Times New Roman" w:cs="Times New Roman"/>
        </w:rPr>
        <w:t xml:space="preserve">3) освоение знаний о культуре, традициях, реалиях стран/страны изучаемого языка в рамках тем, </w:t>
      </w:r>
      <w:r w:rsidRPr="00245F11">
        <w:rPr>
          <w:rFonts w:ascii="Times New Roman" w:hAnsi="Times New Roman" w:cs="Times New Roman"/>
        </w:rPr>
        <w:lastRenderedPageBreak/>
        <w:t>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 4) развитие умений выходить из положения в условиях дефицита языковых средств при получении и передаче информации;</w:t>
      </w:r>
      <w:proofErr w:type="gramEnd"/>
      <w:r w:rsidRPr="00245F11">
        <w:rPr>
          <w:rFonts w:ascii="Times New Roman" w:hAnsi="Times New Roman" w:cs="Times New Roman"/>
        </w:rPr>
        <w:t xml:space="preserve"> 5)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IT технологий; </w:t>
      </w:r>
      <w:proofErr w:type="gramStart"/>
      <w:r w:rsidRPr="00245F11">
        <w:rPr>
          <w:rFonts w:ascii="Times New Roman" w:hAnsi="Times New Roman" w:cs="Times New Roman"/>
        </w:rPr>
        <w:t xml:space="preserve">6)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</w:t>
      </w:r>
      <w:proofErr w:type="spellStart"/>
      <w:r w:rsidRPr="00245F11">
        <w:rPr>
          <w:rFonts w:ascii="Times New Roman" w:hAnsi="Times New Roman" w:cs="Times New Roman"/>
        </w:rPr>
        <w:t>полиэтническом</w:t>
      </w:r>
      <w:proofErr w:type="spellEnd"/>
      <w:r w:rsidRPr="00245F11">
        <w:rPr>
          <w:rFonts w:ascii="Times New Roman" w:hAnsi="Times New Roman" w:cs="Times New Roman"/>
        </w:rPr>
        <w:t xml:space="preserve">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 7) формирование общекультурной и этнической идентичности как составляющих гражданской идентичности личности;</w:t>
      </w:r>
      <w:proofErr w:type="gramEnd"/>
      <w:r w:rsidRPr="00245F11">
        <w:rPr>
          <w:rFonts w:ascii="Times New Roman" w:hAnsi="Times New Roman" w:cs="Times New Roman"/>
        </w:rPr>
        <w:t xml:space="preserve"> </w:t>
      </w:r>
      <w:proofErr w:type="gramStart"/>
      <w:r w:rsidRPr="00245F11">
        <w:rPr>
          <w:rFonts w:ascii="Times New Roman" w:hAnsi="Times New Roman" w:cs="Times New Roman"/>
        </w:rPr>
        <w:t>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 8) развитие стремления к овладению основами мировой культуры средствами иностранного языка; 9)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  <w:proofErr w:type="gramEnd"/>
    </w:p>
    <w:sectPr w:rsidR="00465E1A" w:rsidRPr="00245F11" w:rsidSect="00465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A415D"/>
    <w:rsid w:val="000B13DD"/>
    <w:rsid w:val="00245F11"/>
    <w:rsid w:val="00276FA7"/>
    <w:rsid w:val="00465E1A"/>
    <w:rsid w:val="004A415D"/>
    <w:rsid w:val="006D5B12"/>
    <w:rsid w:val="00DF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4</cp:revision>
  <dcterms:created xsi:type="dcterms:W3CDTF">2020-08-24T18:32:00Z</dcterms:created>
  <dcterms:modified xsi:type="dcterms:W3CDTF">2020-08-25T17:56:00Z</dcterms:modified>
</cp:coreProperties>
</file>